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AEB3" w14:textId="64F7CFB1" w:rsidR="00453272" w:rsidRDefault="00453272" w:rsidP="00453272">
      <w:pPr>
        <w:spacing w:after="0"/>
        <w:jc w:val="both"/>
      </w:pPr>
      <w:r>
        <w:t>Liebe Studierende,</w:t>
      </w:r>
    </w:p>
    <w:p w14:paraId="4AF8FF1D" w14:textId="77777777" w:rsidR="00453272" w:rsidRDefault="00453272" w:rsidP="00453272">
      <w:pPr>
        <w:spacing w:after="0"/>
        <w:jc w:val="both"/>
      </w:pPr>
    </w:p>
    <w:p w14:paraId="4D5FDF90" w14:textId="58AA5DBA" w:rsidR="00453272" w:rsidRDefault="00453272" w:rsidP="00453272">
      <w:pPr>
        <w:spacing w:after="0"/>
        <w:jc w:val="both"/>
      </w:pPr>
      <w:r>
        <w:t>möchtet ihr euer Studium noch effektiver gestalten, eure Lernstrategien optimieren oder besser mit Herausforderungen wie Zeitmanagement, Motivation</w:t>
      </w:r>
      <w:r w:rsidR="00AF33AB">
        <w:t xml:space="preserve">, </w:t>
      </w:r>
      <w:r>
        <w:t>wissenschaftlichem Schreiben</w:t>
      </w:r>
      <w:r w:rsidR="00AF33AB">
        <w:t xml:space="preserve"> oder Stress im Studium</w:t>
      </w:r>
      <w:r>
        <w:t xml:space="preserve"> umgehen? Dann haben wir genau das richtige Angebot für euch!</w:t>
      </w:r>
    </w:p>
    <w:p w14:paraId="721083F5" w14:textId="77777777" w:rsidR="00453272" w:rsidRDefault="00453272" w:rsidP="00453272">
      <w:pPr>
        <w:spacing w:after="0"/>
        <w:jc w:val="both"/>
      </w:pPr>
    </w:p>
    <w:p w14:paraId="7EA33660" w14:textId="77777777" w:rsidR="00453272" w:rsidRDefault="00453272" w:rsidP="00453272">
      <w:pPr>
        <w:spacing w:after="0"/>
        <w:jc w:val="both"/>
      </w:pPr>
      <w:r>
        <w:t>Die Abteilung Lehren &amp; Lernen des heiSKILLS Kompetenz- und Sprachenzentrums lädt euch herzlich zu den Study Skills-Kursen im Sommersemester 2025 ein. Diese Kurse vermitteln euch überfachliche Kompetenzen, die euch dabei unterstützen, erfolgreicher zu studieren und euch gezielt auf Prüfungen, Hausarbeiten und den Studienalltag vorzubereiten.</w:t>
      </w:r>
    </w:p>
    <w:p w14:paraId="566A0220" w14:textId="77777777" w:rsidR="00453272" w:rsidRDefault="00453272" w:rsidP="00453272">
      <w:pPr>
        <w:spacing w:after="0"/>
        <w:jc w:val="both"/>
      </w:pPr>
    </w:p>
    <w:p w14:paraId="3BE06C34" w14:textId="77777777" w:rsidR="00453272" w:rsidRDefault="00453272" w:rsidP="00453272">
      <w:pPr>
        <w:spacing w:after="0"/>
        <w:jc w:val="both"/>
      </w:pPr>
      <w:r>
        <w:t>In unseren Kursen beantworten wir unter anderem folgende Fragen:</w:t>
      </w:r>
    </w:p>
    <w:p w14:paraId="2BA3D3EB" w14:textId="1F2703F9" w:rsidR="00453272" w:rsidRDefault="00453272" w:rsidP="00453272">
      <w:pPr>
        <w:pStyle w:val="Listenabsatz"/>
        <w:numPr>
          <w:ilvl w:val="0"/>
          <w:numId w:val="2"/>
        </w:numPr>
        <w:spacing w:after="0" w:line="240" w:lineRule="auto"/>
        <w:jc w:val="both"/>
      </w:pPr>
      <w:r>
        <w:t>Wie kann ich mich effizient auf Klausuren vorbereiten?</w:t>
      </w:r>
    </w:p>
    <w:p w14:paraId="4705ADB8" w14:textId="68A334A0" w:rsidR="00453272" w:rsidRDefault="00453272" w:rsidP="00453272">
      <w:pPr>
        <w:pStyle w:val="Listenabsatz"/>
        <w:numPr>
          <w:ilvl w:val="0"/>
          <w:numId w:val="2"/>
        </w:numPr>
        <w:spacing w:after="0" w:line="240" w:lineRule="auto"/>
        <w:jc w:val="both"/>
      </w:pPr>
      <w:r>
        <w:t>Warum finde ich manche Vorlesungen langweilig – und wie kann ich das ändern?</w:t>
      </w:r>
    </w:p>
    <w:p w14:paraId="3FE65365" w14:textId="60F92A10" w:rsidR="00453272" w:rsidRDefault="00453272" w:rsidP="00453272">
      <w:pPr>
        <w:pStyle w:val="Listenabsatz"/>
        <w:numPr>
          <w:ilvl w:val="0"/>
          <w:numId w:val="2"/>
        </w:numPr>
        <w:spacing w:after="0" w:line="240" w:lineRule="auto"/>
        <w:jc w:val="both"/>
      </w:pPr>
      <w:r>
        <w:t>Wie schaffe ich es, Studium und Hobbys unter einen Hut zu bekommen?</w:t>
      </w:r>
    </w:p>
    <w:p w14:paraId="021A2495" w14:textId="24D8255D" w:rsidR="00453272" w:rsidRDefault="00453272" w:rsidP="00453272">
      <w:pPr>
        <w:pStyle w:val="Listenabsatz"/>
        <w:numPr>
          <w:ilvl w:val="0"/>
          <w:numId w:val="2"/>
        </w:numPr>
        <w:spacing w:after="0" w:line="240" w:lineRule="auto"/>
        <w:jc w:val="both"/>
      </w:pPr>
      <w:r>
        <w:t>Was gehört eigentlich in eine gute Hausarbeit?</w:t>
      </w:r>
    </w:p>
    <w:p w14:paraId="3FFA2845" w14:textId="77777777" w:rsidR="00453272" w:rsidRDefault="00453272" w:rsidP="00453272">
      <w:pPr>
        <w:spacing w:after="0"/>
        <w:jc w:val="both"/>
      </w:pPr>
    </w:p>
    <w:p w14:paraId="7AE7A520" w14:textId="77777777" w:rsidR="00453272" w:rsidRDefault="00453272" w:rsidP="00453272">
      <w:pPr>
        <w:spacing w:after="0"/>
        <w:jc w:val="both"/>
      </w:pPr>
      <w:r>
        <w:t>Unser vielseitiges Kursangebot umfasst Themen wie:</w:t>
      </w:r>
    </w:p>
    <w:p w14:paraId="23B6A71A" w14:textId="77777777" w:rsidR="00453272" w:rsidRDefault="00453272" w:rsidP="00453272">
      <w:pPr>
        <w:spacing w:after="0"/>
        <w:ind w:left="708"/>
        <w:jc w:val="both"/>
      </w:pPr>
      <w:r>
        <w:rPr>
          <w:rFonts w:ascii="Segoe UI Emoji" w:hAnsi="Segoe UI Emoji" w:cs="Segoe UI Emoji"/>
        </w:rPr>
        <w:t>🎯</w:t>
      </w:r>
      <w:r>
        <w:t xml:space="preserve"> Lernen &amp; Zeitmanagement</w:t>
      </w:r>
    </w:p>
    <w:p w14:paraId="31354845" w14:textId="77777777" w:rsidR="00453272" w:rsidRDefault="00453272" w:rsidP="00453272">
      <w:pPr>
        <w:spacing w:after="0"/>
        <w:ind w:left="708"/>
        <w:jc w:val="both"/>
      </w:pPr>
      <w:r>
        <w:rPr>
          <w:rFonts w:ascii="Segoe UI Emoji" w:hAnsi="Segoe UI Emoji" w:cs="Segoe UI Emoji"/>
        </w:rPr>
        <w:t>💡</w:t>
      </w:r>
      <w:r>
        <w:t xml:space="preserve"> Motivation &amp; soziale Kompetenzen</w:t>
      </w:r>
    </w:p>
    <w:p w14:paraId="64223EE7" w14:textId="77777777" w:rsidR="00453272" w:rsidRDefault="00453272" w:rsidP="00453272">
      <w:pPr>
        <w:spacing w:after="0"/>
        <w:ind w:left="708"/>
        <w:jc w:val="both"/>
      </w:pPr>
      <w:r>
        <w:rPr>
          <w:rFonts w:ascii="Segoe UI Emoji" w:hAnsi="Segoe UI Emoji" w:cs="Segoe UI Emoji"/>
        </w:rPr>
        <w:t>⏳</w:t>
      </w:r>
      <w:r>
        <w:t xml:space="preserve"> Prokrastination überwinden</w:t>
      </w:r>
    </w:p>
    <w:p w14:paraId="10D41AD5" w14:textId="77777777" w:rsidR="00453272" w:rsidRDefault="00453272" w:rsidP="00453272">
      <w:pPr>
        <w:spacing w:after="0"/>
        <w:ind w:left="708"/>
        <w:jc w:val="both"/>
      </w:pPr>
      <w:r>
        <w:rPr>
          <w:rFonts w:ascii="Segoe UI Emoji" w:hAnsi="Segoe UI Emoji" w:cs="Segoe UI Emoji"/>
        </w:rPr>
        <w:t>🤔</w:t>
      </w:r>
      <w:r>
        <w:t xml:space="preserve"> Kritisches Denken</w:t>
      </w:r>
    </w:p>
    <w:p w14:paraId="34161AF9" w14:textId="421B2399" w:rsidR="00453272" w:rsidRDefault="00453272" w:rsidP="00453272">
      <w:pPr>
        <w:spacing w:after="0"/>
        <w:ind w:left="708"/>
        <w:jc w:val="both"/>
      </w:pPr>
      <w:r>
        <w:rPr>
          <w:rFonts w:ascii="Segoe UI Emoji" w:hAnsi="Segoe UI Emoji" w:cs="Segoe UI Emoji"/>
        </w:rPr>
        <w:t>📝</w:t>
      </w:r>
      <w:r>
        <w:t xml:space="preserve"> Wissenschaftliches Schreiben (auch mit KI-Unterstützung)</w:t>
      </w:r>
    </w:p>
    <w:p w14:paraId="4F1581C5" w14:textId="16D34BE5" w:rsidR="00453272" w:rsidRDefault="00453272" w:rsidP="00453272">
      <w:pPr>
        <w:spacing w:after="0"/>
        <w:ind w:left="708"/>
        <w:jc w:val="both"/>
      </w:pPr>
      <w:r>
        <w:rPr>
          <w:rFonts w:ascii="Segoe UI Emoji" w:hAnsi="Segoe UI Emoji" w:cs="Segoe UI Emoji"/>
        </w:rPr>
        <w:t>😊</w:t>
      </w:r>
      <w:r>
        <w:t xml:space="preserve"> Student </w:t>
      </w:r>
      <w:proofErr w:type="spellStart"/>
      <w:r>
        <w:t>Wellbeing</w:t>
      </w:r>
      <w:proofErr w:type="spellEnd"/>
      <w:r>
        <w:t xml:space="preserve"> &amp; Gesundheitskompetenz</w:t>
      </w:r>
    </w:p>
    <w:p w14:paraId="07204F11" w14:textId="77777777" w:rsidR="00453272" w:rsidRDefault="00453272" w:rsidP="00453272">
      <w:pPr>
        <w:spacing w:after="0"/>
        <w:ind w:left="708"/>
        <w:jc w:val="both"/>
      </w:pPr>
      <w:r>
        <w:rPr>
          <w:rFonts w:ascii="Segoe UI Emoji" w:hAnsi="Segoe UI Emoji" w:cs="Segoe UI Emoji"/>
        </w:rPr>
        <w:t>🗣</w:t>
      </w:r>
      <w:r>
        <w:t>️ Moderation &amp; Präsentation</w:t>
      </w:r>
    </w:p>
    <w:p w14:paraId="7D85F33F" w14:textId="77777777" w:rsidR="00453272" w:rsidRDefault="00453272" w:rsidP="00453272">
      <w:pPr>
        <w:spacing w:after="0"/>
        <w:ind w:left="708"/>
        <w:jc w:val="both"/>
      </w:pPr>
      <w:r>
        <w:rPr>
          <w:rFonts w:ascii="Segoe UI Emoji" w:hAnsi="Segoe UI Emoji" w:cs="Segoe UI Emoji"/>
        </w:rPr>
        <w:t>🔍</w:t>
      </w:r>
      <w:r>
        <w:t xml:space="preserve"> Entscheidungen treffen</w:t>
      </w:r>
    </w:p>
    <w:p w14:paraId="16D1C14F" w14:textId="64383162" w:rsidR="00453272" w:rsidRDefault="00453272" w:rsidP="00453272">
      <w:pPr>
        <w:spacing w:after="0"/>
        <w:ind w:left="708"/>
        <w:jc w:val="both"/>
      </w:pPr>
      <w:r>
        <w:rPr>
          <w:rFonts w:ascii="Segoe UI Emoji" w:hAnsi="Segoe UI Emoji" w:cs="Segoe UI Emoji"/>
        </w:rPr>
        <w:t xml:space="preserve">🌍 </w:t>
      </w:r>
      <w:r>
        <w:t>Inklusive Kommunikation</w:t>
      </w:r>
    </w:p>
    <w:p w14:paraId="07F1AC46" w14:textId="77777777" w:rsidR="00453272" w:rsidRDefault="00453272" w:rsidP="00453272">
      <w:pPr>
        <w:spacing w:after="0"/>
        <w:jc w:val="both"/>
      </w:pPr>
    </w:p>
    <w:p w14:paraId="5D6AB239" w14:textId="77777777" w:rsidR="00453272" w:rsidRDefault="00453272" w:rsidP="00453272">
      <w:pPr>
        <w:spacing w:after="0"/>
        <w:jc w:val="both"/>
      </w:pPr>
      <w:r>
        <w:rPr>
          <w:rFonts w:ascii="Segoe UI Emoji" w:hAnsi="Segoe UI Emoji" w:cs="Segoe UI Emoji"/>
        </w:rPr>
        <w:t>📍</w:t>
      </w:r>
      <w:r>
        <w:t xml:space="preserve"> Alle Details zu den Kursinhalten und zur Anmeldung findet ihr in </w:t>
      </w:r>
      <w:proofErr w:type="spellStart"/>
      <w:r>
        <w:t>heiCO</w:t>
      </w:r>
      <w:proofErr w:type="spellEnd"/>
      <w:r>
        <w:t>:</w:t>
      </w:r>
    </w:p>
    <w:p w14:paraId="614428C5" w14:textId="53006431" w:rsidR="00453272" w:rsidRDefault="00453272" w:rsidP="00453272">
      <w:pPr>
        <w:spacing w:after="0"/>
        <w:jc w:val="both"/>
      </w:pPr>
      <w:r>
        <w:rPr>
          <w:rFonts w:ascii="Segoe UI Emoji" w:hAnsi="Segoe UI Emoji" w:cs="Segoe UI Emoji"/>
        </w:rPr>
        <w:t>👉</w:t>
      </w:r>
      <w:r>
        <w:t xml:space="preserve"> </w:t>
      </w:r>
      <w:hyperlink r:id="rId5" w:history="1">
        <w:r w:rsidRPr="00753FEF">
          <w:rPr>
            <w:rStyle w:val="Hyperlink"/>
          </w:rPr>
          <w:t>https://ogy.de/hgvi</w:t>
        </w:r>
      </w:hyperlink>
      <w:r>
        <w:t xml:space="preserve"> </w:t>
      </w:r>
    </w:p>
    <w:p w14:paraId="0EDCF545" w14:textId="77777777" w:rsidR="00453272" w:rsidRDefault="00453272" w:rsidP="00453272">
      <w:pPr>
        <w:spacing w:after="0"/>
        <w:jc w:val="both"/>
      </w:pPr>
    </w:p>
    <w:p w14:paraId="4DBA1A87" w14:textId="477F72A3" w:rsidR="00453272" w:rsidRDefault="00453272" w:rsidP="00453272">
      <w:pPr>
        <w:spacing w:after="0"/>
        <w:jc w:val="both"/>
      </w:pPr>
      <w:r>
        <w:t>Wichtige Infos zur Anmeldung:</w:t>
      </w:r>
    </w:p>
    <w:p w14:paraId="77988B4D" w14:textId="37F50FDF" w:rsidR="00453272" w:rsidRDefault="00453272" w:rsidP="00453272">
      <w:pPr>
        <w:spacing w:after="0"/>
        <w:jc w:val="both"/>
      </w:pPr>
      <w:r>
        <w:rPr>
          <w:rFonts w:ascii="Segoe UI Emoji" w:hAnsi="Segoe UI Emoji" w:cs="Segoe UI Emoji"/>
        </w:rPr>
        <w:t>📆</w:t>
      </w:r>
      <w:r>
        <w:t xml:space="preserve"> Die Anmeldung ist ab sofort über </w:t>
      </w:r>
      <w:hyperlink r:id="rId6" w:anchor="/pl/ui/$ctx/wblvangebot.wbshowlvoffer?$ctx=design=ca2;header=max&amp;porgnr=14924" w:history="1">
        <w:proofErr w:type="spellStart"/>
        <w:r w:rsidRPr="00453272">
          <w:rPr>
            <w:rStyle w:val="Hyperlink"/>
          </w:rPr>
          <w:t>heiCO</w:t>
        </w:r>
        <w:proofErr w:type="spellEnd"/>
      </w:hyperlink>
      <w:r>
        <w:t xml:space="preserve"> möglich.</w:t>
      </w:r>
    </w:p>
    <w:p w14:paraId="3224F625" w14:textId="77777777" w:rsidR="00453272" w:rsidRDefault="00453272" w:rsidP="00453272">
      <w:pPr>
        <w:spacing w:after="0"/>
        <w:jc w:val="both"/>
      </w:pPr>
      <w:r>
        <w:rPr>
          <w:rFonts w:ascii="Segoe UI Emoji" w:hAnsi="Segoe UI Emoji" w:cs="Segoe UI Emoji"/>
        </w:rPr>
        <w:t>💰</w:t>
      </w:r>
      <w:r>
        <w:t xml:space="preserve"> Die Teilnahme ist kostenlos.</w:t>
      </w:r>
    </w:p>
    <w:p w14:paraId="4F03B5F1" w14:textId="59FCB73C" w:rsidR="00453272" w:rsidRDefault="00453272" w:rsidP="00453272">
      <w:pPr>
        <w:spacing w:after="0"/>
        <w:jc w:val="both"/>
      </w:pPr>
      <w:r>
        <w:rPr>
          <w:rFonts w:ascii="Segoe UI Emoji" w:hAnsi="Segoe UI Emoji" w:cs="Segoe UI Emoji"/>
        </w:rPr>
        <w:t>🎓</w:t>
      </w:r>
      <w:r>
        <w:t xml:space="preserve"> Ihr könnt je nach Kurs</w:t>
      </w:r>
      <w:r w:rsidRPr="00AF33AB">
        <w:rPr>
          <w:b/>
          <w:bCs/>
        </w:rPr>
        <w:t xml:space="preserve"> 1 bis 4 ECTS </w:t>
      </w:r>
      <w:r w:rsidR="00AF33AB">
        <w:t xml:space="preserve">für den ÜK-Bereich </w:t>
      </w:r>
      <w:r>
        <w:t>erwerben.</w:t>
      </w:r>
    </w:p>
    <w:p w14:paraId="5C67C9D9" w14:textId="77777777" w:rsidR="00453272" w:rsidRDefault="00453272" w:rsidP="00453272">
      <w:pPr>
        <w:spacing w:after="0"/>
        <w:jc w:val="both"/>
      </w:pPr>
    </w:p>
    <w:p w14:paraId="14B767DF" w14:textId="3DDFBDAC" w:rsidR="00453272" w:rsidRDefault="00453272" w:rsidP="00453272">
      <w:pPr>
        <w:spacing w:after="0"/>
        <w:jc w:val="both"/>
      </w:pPr>
      <w:r>
        <w:t xml:space="preserve">Bei Fragen oder Anmerkungen meldet euch gerne bei uns </w:t>
      </w:r>
      <w:r w:rsidR="00B842DD">
        <w:t>(</w:t>
      </w:r>
      <w:hyperlink r:id="rId7" w:history="1">
        <w:r w:rsidR="00B842DD" w:rsidRPr="009301ED">
          <w:rPr>
            <w:rStyle w:val="Hyperlink"/>
          </w:rPr>
          <w:t>lul@heiskills.uni-heidelberg.de</w:t>
        </w:r>
      </w:hyperlink>
      <w:r w:rsidR="00B842DD">
        <w:rPr>
          <w:rStyle w:val="Hyperlink"/>
          <w:color w:val="auto"/>
          <w:u w:val="none"/>
        </w:rPr>
        <w:t>)</w:t>
      </w:r>
      <w:r w:rsidR="00B842DD">
        <w:t xml:space="preserve"> </w:t>
      </w:r>
      <w:r>
        <w:t>– wir freuen uns auf euch!</w:t>
      </w:r>
    </w:p>
    <w:p w14:paraId="5B1887EA" w14:textId="77777777" w:rsidR="00453272" w:rsidRDefault="00453272" w:rsidP="00453272">
      <w:pPr>
        <w:spacing w:after="0"/>
        <w:jc w:val="both"/>
      </w:pPr>
    </w:p>
    <w:p w14:paraId="29F5076B" w14:textId="753932FE" w:rsidR="00453272" w:rsidRPr="005E3E49" w:rsidRDefault="00453272" w:rsidP="00453272">
      <w:pPr>
        <w:spacing w:after="0"/>
        <w:jc w:val="both"/>
      </w:pPr>
      <w:r>
        <w:t>Euer Team von Lehren &amp; Lernen am heiSKILLS Kompetenz- und Sprachenzentrum</w:t>
      </w:r>
    </w:p>
    <w:sectPr w:rsidR="00453272" w:rsidRPr="005E3E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prechblase" style="width:15pt;height:15pt;visibility:visible;mso-wrap-style:square" o:bullet="t">
        <v:imagedata r:id="rId1" o:title="Sprechblase"/>
      </v:shape>
    </w:pict>
  </w:numPicBullet>
  <w:abstractNum w:abstractNumId="0" w15:restartNumberingAfterBreak="0">
    <w:nsid w:val="131D04C2"/>
    <w:multiLevelType w:val="hybridMultilevel"/>
    <w:tmpl w:val="66BE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2B58"/>
    <w:multiLevelType w:val="hybridMultilevel"/>
    <w:tmpl w:val="20500C8C"/>
    <w:lvl w:ilvl="0" w:tplc="C11A7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AE9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02EC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2E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6C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1E4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2EC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420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49"/>
    <w:rsid w:val="000F384B"/>
    <w:rsid w:val="00113F52"/>
    <w:rsid w:val="00187A08"/>
    <w:rsid w:val="001B7ACD"/>
    <w:rsid w:val="00273AE3"/>
    <w:rsid w:val="002944AE"/>
    <w:rsid w:val="002B3D8E"/>
    <w:rsid w:val="003130BB"/>
    <w:rsid w:val="003A1DD0"/>
    <w:rsid w:val="003F5BF4"/>
    <w:rsid w:val="0041509C"/>
    <w:rsid w:val="00453272"/>
    <w:rsid w:val="00491BD3"/>
    <w:rsid w:val="005D3A5A"/>
    <w:rsid w:val="005E3E49"/>
    <w:rsid w:val="007D25EA"/>
    <w:rsid w:val="008963CF"/>
    <w:rsid w:val="00987EFB"/>
    <w:rsid w:val="00AD2D83"/>
    <w:rsid w:val="00AF33AB"/>
    <w:rsid w:val="00B11F76"/>
    <w:rsid w:val="00B842DD"/>
    <w:rsid w:val="00B94339"/>
    <w:rsid w:val="00BD4427"/>
    <w:rsid w:val="00BE6F5F"/>
    <w:rsid w:val="00C158EA"/>
    <w:rsid w:val="00CF5256"/>
    <w:rsid w:val="00D42ED9"/>
    <w:rsid w:val="00DA7476"/>
    <w:rsid w:val="00E03A45"/>
    <w:rsid w:val="00E22E3F"/>
    <w:rsid w:val="00E3469E"/>
    <w:rsid w:val="00E5618C"/>
    <w:rsid w:val="00E579AF"/>
    <w:rsid w:val="00FE75A7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4A9E3C"/>
  <w15:chartTrackingRefBased/>
  <w15:docId w15:val="{4D339919-3E3C-414A-B35E-6E1A14BE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58EA"/>
    <w:pPr>
      <w:spacing w:after="120"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3E4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2E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2E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2E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2E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2E3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E3F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FE75A7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E75A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3A5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53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l@heiskills.uni-heidelbe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ico.uni-heidelberg.de/heiCO/ee/ui/ca2/app/desktop/" TargetMode="External"/><Relationship Id="rId5" Type="http://schemas.openxmlformats.org/officeDocument/2006/relationships/hyperlink" Target="https://ogy.de/hgv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Heidelberg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Cujai, Sebastian</dc:creator>
  <cp:keywords/>
  <dc:description/>
  <cp:lastModifiedBy>Review 1</cp:lastModifiedBy>
  <cp:revision>14</cp:revision>
  <dcterms:created xsi:type="dcterms:W3CDTF">2023-03-07T10:38:00Z</dcterms:created>
  <dcterms:modified xsi:type="dcterms:W3CDTF">2025-02-14T14:49:00Z</dcterms:modified>
</cp:coreProperties>
</file>